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CA2FE">
      <w:pPr>
        <w:jc w:val="center"/>
        <w:rPr>
          <w:rFonts w:hint="eastAsia" w:ascii="微软雅黑" w:hAnsi="微软雅黑" w:eastAsia="微软雅黑" w:cs="微软雅黑"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CRC变更及交接登记表</w:t>
      </w:r>
    </w:p>
    <w:tbl>
      <w:tblPr>
        <w:tblStyle w:val="4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5"/>
        <w:gridCol w:w="41"/>
        <w:gridCol w:w="286"/>
        <w:gridCol w:w="1734"/>
        <w:gridCol w:w="438"/>
        <w:gridCol w:w="1706"/>
        <w:gridCol w:w="900"/>
        <w:gridCol w:w="2120"/>
      </w:tblGrid>
      <w:tr w14:paraId="3956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DE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72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DF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687A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8A0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科室</w:t>
            </w:r>
          </w:p>
        </w:tc>
        <w:tc>
          <w:tcPr>
            <w:tcW w:w="20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28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3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  <w:t>主要研究者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6F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</w:rPr>
            </w:pPr>
          </w:p>
        </w:tc>
      </w:tr>
      <w:tr w14:paraId="073FF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14:paraId="593B2B6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</w:rPr>
              <w:t>原CRC信息</w:t>
            </w:r>
          </w:p>
        </w:tc>
      </w:tr>
      <w:tr w14:paraId="7AE01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1143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</w:rPr>
              <w:t>姓名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206F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290A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工作单位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E960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</w:tr>
      <w:tr w14:paraId="392F5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E2A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联系电话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DE9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40A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计划授权结束时间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F59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</w:tr>
      <w:tr w14:paraId="4CDA6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10" w:color="auto" w:fill="auto"/>
            <w:vAlign w:val="center"/>
          </w:tcPr>
          <w:p w14:paraId="4D91F5A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</w:rPr>
              <w:t>新CRC信息</w:t>
            </w:r>
          </w:p>
        </w:tc>
      </w:tr>
      <w:tr w14:paraId="1988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8296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</w:rPr>
              <w:t>姓名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C261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0343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工作单位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06A1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</w:tr>
      <w:tr w14:paraId="6CA27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3045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t>联系电话</w:t>
            </w:r>
          </w:p>
        </w:tc>
        <w:tc>
          <w:tcPr>
            <w:tcW w:w="2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134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  <w:tc>
          <w:tcPr>
            <w:tcW w:w="21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341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计划授权开始时间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D11B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</w:tr>
      <w:tr w14:paraId="7183D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 w14:paraId="2490003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变更原因</w:t>
            </w:r>
          </w:p>
        </w:tc>
      </w:tr>
      <w:tr w14:paraId="55242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exact"/>
          <w:jc w:val="center"/>
        </w:trPr>
        <w:tc>
          <w:tcPr>
            <w:tcW w:w="9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4DA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6000" w:firstLineChars="2500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460D459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6000" w:firstLineChars="2500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654D257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6000" w:firstLineChars="2500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33067B0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ind w:firstLine="6000" w:firstLineChars="2500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4403F55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（此处需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CRC工作单位简要说明原因，并盖章）</w:t>
            </w:r>
          </w:p>
          <w:p w14:paraId="39AE55F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</w:tr>
      <w:tr w14:paraId="7AFCC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pct20" w:color="auto" w:fill="auto"/>
            <w:vAlign w:val="center"/>
          </w:tcPr>
          <w:p w14:paraId="273B9EA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工作交接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情况与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签字</w:t>
            </w:r>
          </w:p>
        </w:tc>
      </w:tr>
      <w:tr w14:paraId="1830A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4" w:hRule="exact"/>
          <w:jc w:val="center"/>
        </w:trPr>
        <w:tc>
          <w:tcPr>
            <w:tcW w:w="94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C4E1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双方已完成该临床试验项目本中心所有工作的交接</w:t>
            </w:r>
            <w:r>
              <w:rPr>
                <w:rFonts w:hint="eastAsia" w:ascii="微软雅黑" w:hAnsi="微软雅黑" w:eastAsia="微软雅黑" w:cs="微软雅黑"/>
                <w:kern w:val="2"/>
                <w:lang w:eastAsia="zh-CN"/>
              </w:rPr>
              <w:t>：</w:t>
            </w:r>
          </w:p>
          <w:p w14:paraId="4DDB7A03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cs="黑体"/>
                <w:bCs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项目资料（ISF与受试者文件夹）完整</w:t>
            </w:r>
          </w:p>
          <w:p w14:paraId="29F8A64F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cs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cs="黑体"/>
                <w:bCs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项目遗留问题梳理清晰</w:t>
            </w:r>
          </w:p>
          <w:p w14:paraId="1955411B"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cs="黑体"/>
                <w:bCs/>
                <w:sz w:val="24"/>
                <w:szCs w:val="24"/>
                <w:lang w:eastAsia="zh-CN"/>
              </w:rPr>
              <w:t>☑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本中心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以及科室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的工作要求、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运作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流程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已交接明确</w:t>
            </w:r>
          </w:p>
        </w:tc>
      </w:tr>
      <w:tr w14:paraId="6E4E8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exact"/>
          <w:jc w:val="center"/>
        </w:trPr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D31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原CRC确认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/>
              </w:rPr>
              <w:t>签字+日期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1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F7D5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  <w:tc>
          <w:tcPr>
            <w:tcW w:w="2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6799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新CRC确认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/>
              </w:rPr>
              <w:t>签字+日期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78C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</w:tc>
      </w:tr>
      <w:tr w14:paraId="09242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exact"/>
          <w:jc w:val="center"/>
        </w:trPr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0AA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CRA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确认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val="en-US" w:eastAsia="zh-CN"/>
              </w:rPr>
              <w:t>签字+日期</w:t>
            </w:r>
            <w:r>
              <w:rPr>
                <w:rFonts w:hint="eastAsia" w:ascii="微软雅黑" w:hAnsi="微软雅黑" w:eastAsia="微软雅黑" w:cs="微软雅黑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8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DACA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</w:p>
        </w:tc>
      </w:tr>
      <w:tr w14:paraId="7E4F0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exact"/>
          <w:jc w:val="center"/>
        </w:trPr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BD5F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主要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研究者</w:t>
            </w:r>
            <w:r>
              <w:rPr>
                <w:rFonts w:hint="eastAsia" w:ascii="微软雅黑" w:hAnsi="微软雅黑" w:eastAsia="微软雅黑" w:cs="微软雅黑"/>
                <w:kern w:val="2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PI</w:t>
            </w:r>
            <w:r>
              <w:rPr>
                <w:rFonts w:hint="eastAsia" w:ascii="微软雅黑" w:hAnsi="微软雅黑" w:eastAsia="微软雅黑" w:cs="微软雅黑"/>
                <w:kern w:val="2"/>
                <w:lang w:eastAsia="zh-CN"/>
              </w:rPr>
              <w:t>）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意见</w:t>
            </w:r>
          </w:p>
        </w:tc>
        <w:tc>
          <w:tcPr>
            <w:tcW w:w="68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2090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31F6541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4F86614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（此处需PI签字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+日期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）</w:t>
            </w:r>
          </w:p>
        </w:tc>
      </w:tr>
      <w:tr w14:paraId="64F4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exact"/>
          <w:jc w:val="center"/>
        </w:trPr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991F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both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</w:rPr>
              <w:t>机构办意见</w:t>
            </w:r>
          </w:p>
        </w:tc>
        <w:tc>
          <w:tcPr>
            <w:tcW w:w="68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7E5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0A67741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</w:rPr>
            </w:pPr>
          </w:p>
          <w:p w14:paraId="0DE11EA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right"/>
              <w:textAlignment w:val="auto"/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</w:rPr>
              <w:t>（此处需</w:t>
            </w:r>
            <w:r>
              <w:rPr>
                <w:rFonts w:hint="eastAsia" w:ascii="微软雅黑" w:hAnsi="微软雅黑" w:eastAsia="微软雅黑" w:cs="微软雅黑"/>
              </w:rPr>
              <w:t>机构办</w:t>
            </w:r>
            <w:r>
              <w:rPr>
                <w:rFonts w:hint="eastAsia" w:ascii="微软雅黑" w:hAnsi="微软雅黑" w:eastAsia="微软雅黑" w:cs="微软雅黑"/>
                <w:lang w:val="en-US" w:eastAsia="zh-CN"/>
              </w:rPr>
              <w:t>质控员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签字</w:t>
            </w:r>
            <w:r>
              <w:rPr>
                <w:rFonts w:hint="eastAsia" w:ascii="微软雅黑" w:hAnsi="微软雅黑" w:eastAsia="微软雅黑" w:cs="微软雅黑"/>
                <w:kern w:val="2"/>
                <w:lang w:val="en-US" w:eastAsia="zh-CN"/>
              </w:rPr>
              <w:t>+日期</w:t>
            </w:r>
            <w:r>
              <w:rPr>
                <w:rFonts w:hint="eastAsia" w:ascii="微软雅黑" w:hAnsi="微软雅黑" w:eastAsia="微软雅黑" w:cs="微软雅黑"/>
                <w:kern w:val="2"/>
              </w:rPr>
              <w:t>）</w:t>
            </w:r>
          </w:p>
        </w:tc>
      </w:tr>
    </w:tbl>
    <w:p w14:paraId="72EE82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404BA2"/>
    <w:rsid w:val="7540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2026-07-16T09:36:00Z</dcterms:created>
  <dc:creator>范侣华</dc:creator>
  <cp:lastModifiedBy>范侣华</cp:lastModifiedBy>
  <dcterms:modified xsi:type="dcterms:W3CDTF">2026-07-16T09:36:52Z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9182B32692CA4123A1A261FCCA56C258_11</vt:lpwstr>
  </property>
  <property fmtid="{D5CDD505-2E9C-101B-9397-08002B2CF9AE}" pid="4" name="KSOTemplateDocerSaveRecord">
    <vt:lpwstr>eyJoZGlkIjoiYTEzNjAxNTUwMDAwY2QxNTM1ZTU2ZjAxNTYzMmM4MDAiLCJ1c2VySWQiOiIyNTE0ODMyNDUifQ==</vt:lpwstr>
  </property>
</Properties>
</file>