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D4CC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关于免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除第三方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稽查的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申请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说明</w:t>
      </w:r>
    </w:p>
    <w:p w14:paraId="5F488F92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2F7C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江门市中心医院药物</w:t>
      </w:r>
      <w:r>
        <w:rPr>
          <w:rFonts w:hint="eastAsia" w:ascii="宋体" w:hAnsi="宋体" w:eastAsia="宋体" w:cs="宋体"/>
          <w:sz w:val="24"/>
          <w:szCs w:val="24"/>
        </w:rPr>
        <w:t>临床试验机构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 w14:paraId="4D53A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bookmarkEnd w:id="0"/>
    </w:p>
    <w:p w14:paraId="7E297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由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[申办方公司全称]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申办的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[项目全称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/方案编号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临床试验项目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科室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开展，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主要研究者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[姓名]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机构受理号为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机构受理号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]，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现本研究在中心筛选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例，入组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例，全国入组排名第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SAE发生的次数为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次，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□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是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□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否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全部按照规定进行上报，方案违背的总次数为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次，重大方案违背的次数为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次，轻微方案违背的次数为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[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]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次，我方已对本项目在本中心的整体运行情况进行全面梳理与综合评估，根据项目实际执行质量与风险控制考量，现正式提出免于第三方稽查的申请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。</w:t>
      </w:r>
    </w:p>
    <w:p w14:paraId="08B22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于本中心项目执行质量良好，关键节点可控未发生影响试验参与者安全或数据真实性的重大事件，且我方承诺由申办方临床监查员（CRA）完成对本中心所有入组试验参与者关键数据（知情同意书、入选/排除标准、主要疗效指标、安全性事件、SAE记录及合并用药等）的全面溯源与交叉核对，确保所有质疑（Query）均在数据锁库前得到解决并留有记录，本项目涉及的全部研究文件均已按机构要求完成系统整理、核对与归档，文件内容完整、存放有序。</w:t>
      </w:r>
    </w:p>
    <w:p w14:paraId="09472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综上所述，我方对本项目的全部临床试验数据真实性、准确性、完整性与可溯源性承担最终法律责任，特申请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豁免本项目在本中心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进行第三方稽查。</w:t>
      </w:r>
    </w:p>
    <w:p w14:paraId="0295D756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8F145F2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8CA6E2D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B19DDE3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申办方名称（盖章）： [申办方公司公章]</w:t>
      </w:r>
    </w:p>
    <w:p w14:paraId="1B4E4400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3A4165D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申办方代表签字： ____________</w:t>
      </w:r>
    </w:p>
    <w:p w14:paraId="05DD863A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7C4ABED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日期： 20__年__月__日</w:t>
      </w:r>
    </w:p>
    <w:p w14:paraId="1522F551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E8890BD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主要研究者（PI）意见（及签字）：</w:t>
      </w:r>
    </w:p>
    <w:p w14:paraId="2C4E418F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F5FEEF4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□ 同意上述申请。</w:t>
      </w:r>
    </w:p>
    <w:p w14:paraId="2D30481B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8657AE3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□ 其他意见：____________________________________</w:t>
      </w:r>
    </w:p>
    <w:p w14:paraId="4BBDD80B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49B309B">
      <w:pPr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PI签字： ____________ 日期： 20__年__月__日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7561A"/>
    <w:rsid w:val="14B24AC5"/>
    <w:rsid w:val="4787561A"/>
    <w:rsid w:val="691E6A1A"/>
    <w:rsid w:val="77A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1027</Words>
  <Characters>1110</Characters>
  <Lines>0</Lines>
  <Paragraphs>0</Paragraphs>
  <TotalTime>37</TotalTime>
  <ScaleCrop>false</ScaleCrop>
  <LinksUpToDate>false</LinksUpToDate>
  <CharactersWithSpaces>1133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2026-07-07T00:26:00Z</dcterms:created>
  <dc:creator>范侣华</dc:creator>
  <cp:lastModifiedBy>范侣华</cp:lastModifiedBy>
  <dcterms:modified xsi:type="dcterms:W3CDTF">2026-07-08T01:34:59Z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045B4BB204E044D5AD9BE8329971F66F_11</vt:lpwstr>
  </property>
  <property fmtid="{D5CDD505-2E9C-101B-9397-08002B2CF9AE}" pid="4" name="KSOTemplateDocerSaveRecord">
    <vt:lpwstr>eyJoZGlkIjoiYTEzNjAxNTUwMDAwY2QxNTM1ZTU2ZjAxNTYzMmM4MDAiLCJ1c2VySWQiOiIyNTE0ODMyNDUifQ==</vt:lpwstr>
  </property>
</Properties>
</file>