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8D" w:rsidRDefault="00AF1E77">
      <w:pPr>
        <w:jc w:val="center"/>
        <w:rPr>
          <w:b/>
          <w:sz w:val="32"/>
          <w:szCs w:val="32"/>
        </w:rPr>
      </w:pPr>
      <w:r w:rsidRPr="00AF1E77">
        <w:rPr>
          <w:rFonts w:hint="eastAsia"/>
          <w:b/>
          <w:sz w:val="32"/>
          <w:szCs w:val="32"/>
        </w:rPr>
        <w:t>熏</w:t>
      </w:r>
      <w:r w:rsidR="00677F28">
        <w:rPr>
          <w:rFonts w:hint="eastAsia"/>
          <w:b/>
          <w:sz w:val="32"/>
          <w:szCs w:val="32"/>
        </w:rPr>
        <w:t>蒸治疗仪</w:t>
      </w:r>
      <w:r w:rsidR="00B67435">
        <w:rPr>
          <w:rFonts w:hint="eastAsia"/>
          <w:b/>
          <w:sz w:val="32"/>
          <w:szCs w:val="32"/>
        </w:rPr>
        <w:t>参数</w:t>
      </w:r>
    </w:p>
    <w:p w:rsidR="002E588D" w:rsidRDefault="002E588D">
      <w:pPr>
        <w:jc w:val="center"/>
        <w:rPr>
          <w:b/>
          <w:sz w:val="32"/>
          <w:szCs w:val="32"/>
        </w:rPr>
      </w:pP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输入功率：</w:t>
      </w:r>
      <w:r>
        <w:rPr>
          <w:rFonts w:hint="eastAsia"/>
          <w:sz w:val="24"/>
        </w:rPr>
        <w:t>1600VA</w:t>
      </w:r>
      <w:r>
        <w:rPr>
          <w:rFonts w:hint="eastAsia"/>
          <w:sz w:val="24"/>
        </w:rPr>
        <w:t>；</w:t>
      </w:r>
      <w:r>
        <w:rPr>
          <w:sz w:val="24"/>
        </w:rPr>
        <w:t>电源：</w:t>
      </w:r>
      <w:r>
        <w:rPr>
          <w:rFonts w:hint="eastAsia"/>
          <w:sz w:val="24"/>
        </w:rPr>
        <w:t>A.C</w:t>
      </w:r>
      <w:r>
        <w:rPr>
          <w:sz w:val="24"/>
        </w:rPr>
        <w:t>220V/50Hz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温度：</w:t>
      </w:r>
      <w:r>
        <w:rPr>
          <w:rFonts w:hint="eastAsia"/>
          <w:sz w:val="24"/>
        </w:rPr>
        <w:t>35</w:t>
      </w:r>
      <w:r>
        <w:rPr>
          <w:rFonts w:ascii="宋体" w:hAnsi="宋体" w:hint="eastAsia"/>
          <w:sz w:val="24"/>
        </w:rPr>
        <w:t>℃～</w:t>
      </w:r>
      <w:r>
        <w:rPr>
          <w:rFonts w:hint="eastAsia"/>
          <w:sz w:val="24"/>
        </w:rPr>
        <w:t>70</w:t>
      </w:r>
      <w:r>
        <w:rPr>
          <w:rFonts w:ascii="宋体" w:hAnsi="宋体" w:hint="eastAsia"/>
          <w:sz w:val="24"/>
        </w:rPr>
        <w:t>℃,动态可调，实时显示；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气化率≥</w:t>
      </w:r>
      <w:r>
        <w:rPr>
          <w:rFonts w:hint="eastAsia"/>
          <w:sz w:val="24"/>
        </w:rPr>
        <w:t>0.2ml/min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时间设定范围：</w:t>
      </w:r>
      <w:r>
        <w:rPr>
          <w:rFonts w:hint="eastAsia"/>
          <w:sz w:val="24"/>
        </w:rPr>
        <w:t>1min-99min,</w:t>
      </w:r>
      <w:r>
        <w:rPr>
          <w:rFonts w:ascii="宋体" w:hAnsi="宋体" w:hint="eastAsia"/>
          <w:sz w:val="24"/>
        </w:rPr>
        <w:t xml:space="preserve"> 动态可调，实时显示；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臭氧浓度≥</w:t>
      </w:r>
      <w:r>
        <w:rPr>
          <w:rFonts w:hint="eastAsia"/>
          <w:sz w:val="24"/>
        </w:rPr>
        <w:t>40mg/</w:t>
      </w:r>
      <w:r>
        <w:rPr>
          <w:sz w:val="24"/>
        </w:rPr>
        <w:t>m³</w:t>
      </w:r>
      <w:r>
        <w:rPr>
          <w:rFonts w:hint="eastAsia"/>
          <w:sz w:val="24"/>
        </w:rPr>
        <w:t>；臭氧气体外泄量≤</w:t>
      </w:r>
      <w:r>
        <w:rPr>
          <w:rFonts w:hint="eastAsia"/>
          <w:sz w:val="24"/>
        </w:rPr>
        <w:t>0.16mg/</w:t>
      </w:r>
      <w:r>
        <w:rPr>
          <w:sz w:val="24"/>
        </w:rPr>
        <w:t>m³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无障碍工作时间≥</w:t>
      </w:r>
      <w:r>
        <w:rPr>
          <w:rFonts w:hint="eastAsia"/>
          <w:sz w:val="24"/>
        </w:rPr>
        <w:t>1000h</w:t>
      </w:r>
      <w:r>
        <w:rPr>
          <w:rFonts w:hint="eastAsia"/>
          <w:sz w:val="24"/>
        </w:rPr>
        <w:t>；承载重量≤</w:t>
      </w:r>
      <w:r>
        <w:rPr>
          <w:rFonts w:hint="eastAsia"/>
          <w:sz w:val="24"/>
        </w:rPr>
        <w:t>135kg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全躺中药</w:t>
      </w:r>
      <w:r>
        <w:rPr>
          <w:rFonts w:hint="eastAsia"/>
          <w:sz w:val="24"/>
        </w:rPr>
        <w:t>熏蒸床一体机：配有薰蒸罩</w:t>
      </w:r>
      <w:r>
        <w:rPr>
          <w:sz w:val="24"/>
        </w:rPr>
        <w:t>即可局部熏蒸，也可全身熏蒸</w:t>
      </w:r>
      <w:r>
        <w:rPr>
          <w:rFonts w:hint="eastAsia"/>
          <w:sz w:val="24"/>
        </w:rPr>
        <w:t>；</w:t>
      </w:r>
      <w:r>
        <w:rPr>
          <w:sz w:val="24"/>
        </w:rPr>
        <w:t>局部熏蒸：分</w:t>
      </w:r>
      <w:r>
        <w:rPr>
          <w:sz w:val="24"/>
        </w:rPr>
        <w:t>3</w:t>
      </w:r>
      <w:r>
        <w:rPr>
          <w:sz w:val="24"/>
        </w:rPr>
        <w:t>个温区，分别对颈椎背部、腰部，腿部中药熏蒸</w:t>
      </w:r>
      <w:r>
        <w:rPr>
          <w:rFonts w:hint="eastAsia"/>
          <w:sz w:val="24"/>
        </w:rPr>
        <w:t>；</w:t>
      </w:r>
      <w:r>
        <w:rPr>
          <w:sz w:val="24"/>
        </w:rPr>
        <w:t>全身熏蒸：把熏蒸罩盖上，就可以进行全身熏蒸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淋浴：</w:t>
      </w:r>
      <w:r>
        <w:rPr>
          <w:rFonts w:ascii="宋体" w:hAnsi="宋体" w:cs="宋体" w:hint="eastAsia"/>
          <w:color w:val="333333"/>
          <w:sz w:val="24"/>
        </w:rPr>
        <w:t>配备多功能花洒淋浴头</w:t>
      </w:r>
      <w:r>
        <w:rPr>
          <w:rFonts w:ascii="宋体" w:hAnsi="宋体" w:cs="宋体" w:hint="eastAsia"/>
          <w:sz w:val="24"/>
        </w:rPr>
        <w:t>，熏蒸完毕后，可自动清洗身上的药液；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光谱疗法：红黄蓝绿不同的光谱疗法，减压、放松、改善肌肤状态之功效；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不锈钢中药煮蒸器（可以直接煎煮中药材）</w:t>
      </w:r>
      <w:r>
        <w:rPr>
          <w:rFonts w:hint="eastAsia"/>
          <w:sz w:val="24"/>
        </w:rPr>
        <w:t>；</w:t>
      </w:r>
      <w:r>
        <w:rPr>
          <w:sz w:val="24"/>
        </w:rPr>
        <w:t>多重安全保护：缺水保护，过热高温保护，漏电保护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全自动控制：自动倒计时时间，温度自动恒温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进排水方式</w:t>
      </w:r>
      <w:r>
        <w:rPr>
          <w:sz w:val="24"/>
        </w:rPr>
        <w:t>：自动进水，自动排水，自动补水</w:t>
      </w:r>
      <w:r>
        <w:rPr>
          <w:rFonts w:hint="eastAsia"/>
          <w:sz w:val="24"/>
        </w:rPr>
        <w:t>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自动消毒：确保患者使用安全卫生可靠，避免交叉感染；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舱体材质：进口亚克力板材</w:t>
      </w:r>
      <w:r>
        <w:rPr>
          <w:rFonts w:hint="eastAsia"/>
          <w:sz w:val="24"/>
        </w:rPr>
        <w:t>，机身无异味，不接受有异味机身；</w:t>
      </w:r>
    </w:p>
    <w:p w:rsidR="002E588D" w:rsidRDefault="00677F2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</w:rPr>
        <w:t>安全分类</w:t>
      </w:r>
      <w:bookmarkStart w:id="0" w:name="_GoBack"/>
      <w:bookmarkEnd w:id="0"/>
      <w:r>
        <w:rPr>
          <w:rFonts w:ascii="宋体" w:hAnsi="宋体" w:cs="宋体" w:hint="eastAsia"/>
          <w:sz w:val="24"/>
        </w:rPr>
        <w:t>：I类BF型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2E588D" w:rsidRDefault="002E588D"/>
    <w:sectPr w:rsidR="002E588D" w:rsidSect="002E5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C00" w:rsidRDefault="00AA7C00" w:rsidP="00B67435">
      <w:r>
        <w:separator/>
      </w:r>
    </w:p>
  </w:endnote>
  <w:endnote w:type="continuationSeparator" w:id="1">
    <w:p w:rsidR="00AA7C00" w:rsidRDefault="00AA7C00" w:rsidP="00B67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C00" w:rsidRDefault="00AA7C00" w:rsidP="00B67435">
      <w:r>
        <w:separator/>
      </w:r>
    </w:p>
  </w:footnote>
  <w:footnote w:type="continuationSeparator" w:id="1">
    <w:p w:rsidR="00AA7C00" w:rsidRDefault="00AA7C00" w:rsidP="00B67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958"/>
        </w:tabs>
        <w:ind w:left="958" w:hanging="420"/>
      </w:pPr>
    </w:lvl>
    <w:lvl w:ilvl="2">
      <w:start w:val="1"/>
      <w:numFmt w:val="lowerRoman"/>
      <w:lvlText w:val="%3."/>
      <w:lvlJc w:val="right"/>
      <w:pPr>
        <w:tabs>
          <w:tab w:val="left" w:pos="1378"/>
        </w:tabs>
        <w:ind w:left="1378" w:hanging="420"/>
      </w:pPr>
    </w:lvl>
    <w:lvl w:ilvl="3">
      <w:start w:val="1"/>
      <w:numFmt w:val="decimal"/>
      <w:lvlText w:val="%4."/>
      <w:lvlJc w:val="left"/>
      <w:pPr>
        <w:tabs>
          <w:tab w:val="left" w:pos="1798"/>
        </w:tabs>
        <w:ind w:left="1798" w:hanging="420"/>
      </w:pPr>
    </w:lvl>
    <w:lvl w:ilvl="4">
      <w:start w:val="1"/>
      <w:numFmt w:val="lowerLetter"/>
      <w:lvlText w:val="%5)"/>
      <w:lvlJc w:val="left"/>
      <w:pPr>
        <w:tabs>
          <w:tab w:val="left" w:pos="2218"/>
        </w:tabs>
        <w:ind w:left="2218" w:hanging="420"/>
      </w:pPr>
    </w:lvl>
    <w:lvl w:ilvl="5">
      <w:start w:val="1"/>
      <w:numFmt w:val="lowerRoman"/>
      <w:lvlText w:val="%6."/>
      <w:lvlJc w:val="right"/>
      <w:pPr>
        <w:tabs>
          <w:tab w:val="left" w:pos="2638"/>
        </w:tabs>
        <w:ind w:left="2638" w:hanging="420"/>
      </w:pPr>
    </w:lvl>
    <w:lvl w:ilvl="6">
      <w:start w:val="1"/>
      <w:numFmt w:val="decimal"/>
      <w:lvlText w:val="%7."/>
      <w:lvlJc w:val="left"/>
      <w:pPr>
        <w:tabs>
          <w:tab w:val="left" w:pos="3058"/>
        </w:tabs>
        <w:ind w:left="3058" w:hanging="420"/>
      </w:pPr>
    </w:lvl>
    <w:lvl w:ilvl="7">
      <w:start w:val="1"/>
      <w:numFmt w:val="lowerLetter"/>
      <w:lvlText w:val="%8)"/>
      <w:lvlJc w:val="left"/>
      <w:pPr>
        <w:tabs>
          <w:tab w:val="left" w:pos="3478"/>
        </w:tabs>
        <w:ind w:left="3478" w:hanging="420"/>
      </w:pPr>
    </w:lvl>
    <w:lvl w:ilvl="8">
      <w:start w:val="1"/>
      <w:numFmt w:val="lowerRoman"/>
      <w:lvlText w:val="%9."/>
      <w:lvlJc w:val="right"/>
      <w:pPr>
        <w:tabs>
          <w:tab w:val="left" w:pos="3898"/>
        </w:tabs>
        <w:ind w:left="389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NkZDY2YWExMTc2Y2IzZGY3NjQ4OTNhM2RlYWQyNGYifQ=="/>
  </w:docVars>
  <w:rsids>
    <w:rsidRoot w:val="002E588D"/>
    <w:rsid w:val="002E588D"/>
    <w:rsid w:val="00447FF0"/>
    <w:rsid w:val="00677F28"/>
    <w:rsid w:val="00AA7C00"/>
    <w:rsid w:val="00AF1E77"/>
    <w:rsid w:val="00B67435"/>
    <w:rsid w:val="12096803"/>
    <w:rsid w:val="364377B0"/>
    <w:rsid w:val="44212C37"/>
    <w:rsid w:val="60F22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88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6743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6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6743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Destop PC</cp:lastModifiedBy>
  <cp:revision>2</cp:revision>
  <dcterms:created xsi:type="dcterms:W3CDTF">2023-11-14T02:13:00Z</dcterms:created>
  <dcterms:modified xsi:type="dcterms:W3CDTF">2024-05-17T07:00:00Z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F53A1751D2874274A58077B0C6F344F2_13</vt:lpwstr>
  </property>
</Properties>
</file>